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9D" w:rsidRDefault="0066499D" w:rsidP="00664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45E8">
        <w:rPr>
          <w:rFonts w:ascii="Times New Roman" w:hAnsi="Times New Roman"/>
          <w:sz w:val="28"/>
          <w:szCs w:val="28"/>
        </w:rPr>
        <w:t xml:space="preserve">Для более удобного восприятия информации предлагаем </w:t>
      </w:r>
      <w:r>
        <w:rPr>
          <w:rFonts w:ascii="Times New Roman" w:hAnsi="Times New Roman"/>
          <w:sz w:val="28"/>
          <w:szCs w:val="28"/>
        </w:rPr>
        <w:t>при определении прироста стоимости использовать таблиц</w:t>
      </w:r>
      <w:r w:rsidR="00E57E79">
        <w:rPr>
          <w:rFonts w:ascii="Times New Roman" w:hAnsi="Times New Roman"/>
          <w:sz w:val="28"/>
          <w:szCs w:val="28"/>
        </w:rPr>
        <w:t>ы</w:t>
      </w:r>
      <w:r w:rsidRPr="009045E8">
        <w:rPr>
          <w:rFonts w:ascii="Times New Roman" w:hAnsi="Times New Roman"/>
          <w:sz w:val="28"/>
          <w:szCs w:val="28"/>
        </w:rPr>
        <w:t>.</w:t>
      </w:r>
    </w:p>
    <w:p w:rsidR="00E57E79" w:rsidRDefault="00E57E79" w:rsidP="00664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0EF" w:rsidRPr="001A39E0" w:rsidRDefault="00E57E79" w:rsidP="006F40EF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1A39E0">
        <w:rPr>
          <w:rFonts w:ascii="Times New Roman" w:hAnsi="Times New Roman"/>
          <w:sz w:val="20"/>
          <w:szCs w:val="20"/>
        </w:rPr>
        <w:t xml:space="preserve">Таблица 1. </w:t>
      </w:r>
      <w:r w:rsidR="006F40EF" w:rsidRPr="001A39E0">
        <w:rPr>
          <w:rFonts w:ascii="Times New Roman" w:hAnsi="Times New Roman"/>
          <w:sz w:val="20"/>
          <w:szCs w:val="20"/>
        </w:rPr>
        <w:t>По жилищам</w:t>
      </w:r>
      <w:r w:rsidR="001A39E0" w:rsidRPr="001A39E0">
        <w:rPr>
          <w:rFonts w:ascii="Times New Roman" w:hAnsi="Times New Roman"/>
          <w:sz w:val="20"/>
          <w:szCs w:val="20"/>
        </w:rPr>
        <w:t xml:space="preserve"> (за исключением индивидуального жилого дома)</w:t>
      </w:r>
      <w:r w:rsidR="006F40EF" w:rsidRPr="001A39E0">
        <w:rPr>
          <w:rFonts w:ascii="Times New Roman" w:hAnsi="Times New Roman"/>
          <w:sz w:val="20"/>
          <w:szCs w:val="20"/>
        </w:rPr>
        <w:t>, дачам, земельным участкам под ИЖС, садовым участкам, объектам личного подсобного хозяйства, гаражам</w:t>
      </w:r>
    </w:p>
    <w:p w:rsidR="00E57E79" w:rsidRPr="009045E8" w:rsidRDefault="00E57E79" w:rsidP="00664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8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709"/>
        <w:gridCol w:w="3260"/>
        <w:gridCol w:w="426"/>
        <w:gridCol w:w="2976"/>
        <w:gridCol w:w="283"/>
        <w:gridCol w:w="2552"/>
        <w:gridCol w:w="425"/>
        <w:gridCol w:w="2552"/>
        <w:gridCol w:w="283"/>
      </w:tblGrid>
      <w:tr w:rsidR="0066294B" w:rsidRPr="0066499D" w:rsidTr="001A39E0">
        <w:tc>
          <w:tcPr>
            <w:tcW w:w="15876" w:type="dxa"/>
            <w:gridSpan w:val="11"/>
          </w:tcPr>
          <w:p w:rsidR="00A86F38" w:rsidRPr="00A86F38" w:rsidRDefault="002A64F9" w:rsidP="00A86F38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F38">
              <w:rPr>
                <w:rFonts w:ascii="Times New Roman" w:hAnsi="Times New Roman"/>
                <w:sz w:val="24"/>
                <w:szCs w:val="24"/>
              </w:rPr>
              <w:t xml:space="preserve">Прирост стоимости при реализации </w:t>
            </w:r>
            <w:r w:rsidR="00A86F38" w:rsidRPr="00A86F38">
              <w:rPr>
                <w:rFonts w:ascii="Times New Roman" w:hAnsi="Times New Roman"/>
                <w:sz w:val="24"/>
                <w:szCs w:val="24"/>
              </w:rPr>
              <w:t>жилищ (</w:t>
            </w:r>
            <w:r w:rsidR="00A86F38" w:rsidRPr="00A86F38">
              <w:rPr>
                <w:rFonts w:ascii="Times New Roman" w:hAnsi="Times New Roman"/>
                <w:b/>
                <w:i/>
                <w:sz w:val="24"/>
                <w:szCs w:val="24"/>
              </w:rPr>
              <w:t>квартиры, комнаты в общежитие), дач, объектов личного подсобного хозяйства, гаражей,</w:t>
            </w:r>
          </w:p>
          <w:p w:rsidR="0066294B" w:rsidRPr="00A86F38" w:rsidRDefault="00A86F38" w:rsidP="00A86F38">
            <w:pPr>
              <w:pStyle w:val="a4"/>
              <w:jc w:val="center"/>
            </w:pPr>
            <w:r w:rsidRPr="00A86F38">
              <w:rPr>
                <w:rFonts w:ascii="Times New Roman" w:hAnsi="Times New Roman"/>
                <w:sz w:val="24"/>
                <w:szCs w:val="24"/>
              </w:rPr>
              <w:t xml:space="preserve">исключительно </w:t>
            </w:r>
            <w:r w:rsidRPr="00A86F38">
              <w:rPr>
                <w:rFonts w:ascii="Times New Roman" w:hAnsi="Times New Roman"/>
                <w:b/>
                <w:i/>
                <w:sz w:val="24"/>
                <w:szCs w:val="24"/>
              </w:rPr>
              <w:t>находящихся на праве собственности менее года с даты регистрации права</w:t>
            </w:r>
            <w:r w:rsidRPr="00A86F38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 w:rsidR="00C10D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10D06" w:rsidRPr="00527A5B">
              <w:rPr>
                <w:rFonts w:ascii="Times New Roman" w:hAnsi="Times New Roman"/>
                <w:sz w:val="24"/>
                <w:szCs w:val="24"/>
              </w:rPr>
              <w:t>приобретенного ранее</w:t>
            </w:r>
            <w:r w:rsidR="00C10D0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10D06" w:rsidRPr="006F40EF" w:rsidTr="001A39E0">
        <w:trPr>
          <w:trHeight w:val="481"/>
        </w:trPr>
        <w:tc>
          <w:tcPr>
            <w:tcW w:w="3119" w:type="dxa"/>
            <w:gridSpan w:val="3"/>
          </w:tcPr>
          <w:p w:rsidR="00C10D06" w:rsidRPr="006F40EF" w:rsidRDefault="00C10D06" w:rsidP="002F2B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договору купли-продажи</w:t>
            </w:r>
          </w:p>
        </w:tc>
        <w:tc>
          <w:tcPr>
            <w:tcW w:w="3260" w:type="dxa"/>
          </w:tcPr>
          <w:p w:rsidR="00C10D06" w:rsidRPr="006F40EF" w:rsidRDefault="00C10D06" w:rsidP="002F2B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договору мены</w:t>
            </w:r>
          </w:p>
        </w:tc>
        <w:tc>
          <w:tcPr>
            <w:tcW w:w="3685" w:type="dxa"/>
            <w:gridSpan w:val="3"/>
          </w:tcPr>
          <w:p w:rsidR="00C10D06" w:rsidRPr="006F40EF" w:rsidRDefault="00C10D06" w:rsidP="002F2B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F40EF">
              <w:rPr>
                <w:rFonts w:ascii="Times New Roman" w:hAnsi="Times New Roman"/>
              </w:rPr>
              <w:t xml:space="preserve"> виде наследства или благотворительности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10D06" w:rsidRPr="006F40EF" w:rsidRDefault="00C10D06" w:rsidP="002F2B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договору дарения</w:t>
            </w:r>
          </w:p>
        </w:tc>
        <w:tc>
          <w:tcPr>
            <w:tcW w:w="2835" w:type="dxa"/>
            <w:gridSpan w:val="2"/>
          </w:tcPr>
          <w:p w:rsidR="00C10D06" w:rsidRPr="00962FC1" w:rsidRDefault="00C10D06" w:rsidP="002F2B03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переуступке права требования</w:t>
            </w:r>
          </w:p>
        </w:tc>
      </w:tr>
      <w:tr w:rsidR="00C10D06" w:rsidRPr="00527A5B" w:rsidTr="001A39E0">
        <w:tc>
          <w:tcPr>
            <w:tcW w:w="3119" w:type="dxa"/>
            <w:gridSpan w:val="3"/>
          </w:tcPr>
          <w:p w:rsidR="00C10D06" w:rsidRDefault="00C10D06" w:rsidP="002F2B0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527A5B">
              <w:rPr>
                <w:rFonts w:ascii="Times New Roman" w:hAnsi="Times New Roman"/>
              </w:rPr>
              <w:t xml:space="preserve">положительная разница между ценой (стоимостью) реализации имущества и ценой (стоимостью) его приобретения. </w:t>
            </w:r>
          </w:p>
          <w:p w:rsidR="00C10D06" w:rsidRDefault="00C10D06" w:rsidP="002F2B0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C10D06" w:rsidRPr="00527A5B" w:rsidRDefault="00C10D06" w:rsidP="00C10D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C10D06" w:rsidRPr="00527A5B" w:rsidRDefault="00C10D06" w:rsidP="00C10D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527A5B">
              <w:rPr>
                <w:rFonts w:ascii="Times New Roman" w:hAnsi="Times New Roman"/>
              </w:rPr>
              <w:t>положительная разница между ценой (стоимостью) реализации имущества и ценой (стоимостью) его приобретения (</w:t>
            </w:r>
            <w:r w:rsidRPr="00527A5B">
              <w:rPr>
                <w:rFonts w:ascii="Times New Roman" w:hAnsi="Times New Roman"/>
                <w:b/>
              </w:rPr>
              <w:t>указанной в договоре мены)</w:t>
            </w:r>
            <w:r w:rsidRPr="00527A5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685" w:type="dxa"/>
            <w:gridSpan w:val="3"/>
          </w:tcPr>
          <w:p w:rsidR="00C10D06" w:rsidRPr="00527A5B" w:rsidRDefault="00C10D06" w:rsidP="002F2B03">
            <w:pPr>
              <w:rPr>
                <w:rFonts w:ascii="Times New Roman" w:hAnsi="Times New Roman"/>
              </w:rPr>
            </w:pPr>
            <w:r w:rsidRPr="00527A5B">
              <w:rPr>
                <w:rFonts w:ascii="Times New Roman" w:hAnsi="Times New Roman"/>
              </w:rPr>
              <w:t>положительная разница между ценой (стоимостью) реализации имущества и рыночной стоимостью на дату возникновения права собственности, определенной не позднее 31 марта года, следующего за годом</w:t>
            </w:r>
            <w:r>
              <w:rPr>
                <w:rFonts w:ascii="Times New Roman" w:hAnsi="Times New Roman"/>
              </w:rPr>
              <w:t>,</w:t>
            </w:r>
            <w:r w:rsidRPr="00527A5B">
              <w:rPr>
                <w:rFonts w:ascii="Times New Roman" w:hAnsi="Times New Roman"/>
              </w:rPr>
              <w:t xml:space="preserve"> в котором реализовано такое имущество.</w:t>
            </w:r>
          </w:p>
        </w:tc>
        <w:tc>
          <w:tcPr>
            <w:tcW w:w="2977" w:type="dxa"/>
            <w:gridSpan w:val="2"/>
            <w:vMerge w:val="restart"/>
          </w:tcPr>
          <w:p w:rsidR="00C10D06" w:rsidRPr="00527A5B" w:rsidRDefault="00C10D06" w:rsidP="002F2B03">
            <w:pPr>
              <w:rPr>
                <w:rFonts w:ascii="Times New Roman" w:hAnsi="Times New Roman"/>
              </w:rPr>
            </w:pPr>
            <w:r w:rsidRPr="00962FC1">
              <w:rPr>
                <w:rFonts w:ascii="Times New Roman" w:hAnsi="Times New Roman"/>
              </w:rPr>
              <w:t>положительная разница между ценой (стоимостью) реализации имущества и оценочной сто</w:t>
            </w:r>
            <w:r>
              <w:rPr>
                <w:rFonts w:ascii="Times New Roman" w:hAnsi="Times New Roman"/>
              </w:rPr>
              <w:t xml:space="preserve">имостью, определенной </w:t>
            </w:r>
            <w:r w:rsidRPr="00962FC1">
              <w:rPr>
                <w:rFonts w:ascii="Times New Roman" w:hAnsi="Times New Roman"/>
              </w:rPr>
              <w:t>для исчисления налога на имущество Государственной корпорацией "Правительство для граждан", на 1 января года, в котором возникло право собственности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C10D06" w:rsidRPr="00962FC1" w:rsidRDefault="00C10D06" w:rsidP="002F2B03">
            <w:pPr>
              <w:rPr>
                <w:rFonts w:ascii="Times New Roman" w:hAnsi="Times New Roman"/>
                <w:highlight w:val="yellow"/>
              </w:rPr>
            </w:pPr>
            <w:r w:rsidRPr="00620021">
              <w:rPr>
                <w:rFonts w:ascii="Times New Roman" w:hAnsi="Times New Roman"/>
              </w:rPr>
              <w:t xml:space="preserve">положительная разница между ценой (стоимостью) реализации имущества и стоимостью, по которой </w:t>
            </w:r>
            <w:r>
              <w:rPr>
                <w:rFonts w:ascii="Times New Roman" w:hAnsi="Times New Roman"/>
              </w:rPr>
              <w:t>приобретено</w:t>
            </w:r>
            <w:r w:rsidRPr="00620021">
              <w:rPr>
                <w:rFonts w:ascii="Times New Roman" w:hAnsi="Times New Roman"/>
              </w:rPr>
              <w:t xml:space="preserve"> право требования доли в жилом здании по договору о долевом участии в жилищном строительстве.</w:t>
            </w:r>
          </w:p>
        </w:tc>
      </w:tr>
      <w:tr w:rsidR="00C10D06" w:rsidRPr="0066499D" w:rsidTr="001A39E0">
        <w:tc>
          <w:tcPr>
            <w:tcW w:w="3119" w:type="dxa"/>
            <w:gridSpan w:val="3"/>
          </w:tcPr>
          <w:p w:rsidR="00C10D06" w:rsidRPr="00527A5B" w:rsidRDefault="00C10D06" w:rsidP="002F2B0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A2750">
              <w:rPr>
                <w:rFonts w:ascii="Times New Roman" w:hAnsi="Times New Roman"/>
              </w:rPr>
              <w:t xml:space="preserve"> случае реализации недвижимого имущества, приобретенного путем долевого участия в жилищном строительстве, доходом от прироста стоимости является положительная разница между ценой (стоимостью) реализации имущества и ценой договора о долевом участии в жилищном строительстве.</w:t>
            </w:r>
          </w:p>
          <w:p w:rsidR="00C10D06" w:rsidRPr="0066499D" w:rsidRDefault="00C10D06" w:rsidP="002F2B03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C10D06" w:rsidRPr="0066499D" w:rsidRDefault="00C10D06" w:rsidP="002F2B03">
            <w:pPr>
              <w:rPr>
                <w:rFonts w:ascii="Times New Roman" w:hAnsi="Times New Roman"/>
              </w:rPr>
            </w:pPr>
            <w:r w:rsidRPr="00962FC1">
              <w:rPr>
                <w:rFonts w:ascii="Times New Roman" w:hAnsi="Times New Roman"/>
              </w:rPr>
              <w:t xml:space="preserve">в случае отсутствия </w:t>
            </w:r>
            <w:r>
              <w:rPr>
                <w:rFonts w:ascii="Times New Roman" w:hAnsi="Times New Roman"/>
              </w:rPr>
              <w:t>цены (</w:t>
            </w:r>
            <w:r w:rsidRPr="00962FC1">
              <w:rPr>
                <w:rFonts w:ascii="Times New Roman" w:hAnsi="Times New Roman"/>
              </w:rPr>
              <w:t>стоимости</w:t>
            </w:r>
            <w:r>
              <w:rPr>
                <w:rFonts w:ascii="Times New Roman" w:hAnsi="Times New Roman"/>
              </w:rPr>
              <w:t xml:space="preserve">) в договоре мены - </w:t>
            </w:r>
            <w:r w:rsidRPr="00962FC1">
              <w:rPr>
                <w:rFonts w:ascii="Times New Roman" w:hAnsi="Times New Roman"/>
              </w:rPr>
              <w:t>положительная разница между ценой (стоимостью) реализации имущества и оценочной сто</w:t>
            </w:r>
            <w:r>
              <w:rPr>
                <w:rFonts w:ascii="Times New Roman" w:hAnsi="Times New Roman"/>
              </w:rPr>
              <w:t xml:space="preserve">имостью, определенной </w:t>
            </w:r>
            <w:r w:rsidRPr="00962FC1">
              <w:rPr>
                <w:rFonts w:ascii="Times New Roman" w:hAnsi="Times New Roman"/>
              </w:rPr>
              <w:t>для исчисления налога на имущество Государственной корпорацией "Правительство для граждан", на 1 января года, в котором возникло право собственности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gridSpan w:val="3"/>
          </w:tcPr>
          <w:p w:rsidR="00C10D06" w:rsidRPr="0066499D" w:rsidRDefault="00C10D06" w:rsidP="002F2B03">
            <w:pPr>
              <w:rPr>
                <w:rFonts w:ascii="Times New Roman" w:hAnsi="Times New Roman"/>
              </w:rPr>
            </w:pPr>
            <w:r w:rsidRPr="00962FC1">
              <w:rPr>
                <w:rFonts w:ascii="Times New Roman" w:hAnsi="Times New Roman"/>
              </w:rPr>
              <w:t>в случае отсутствия рыночной стоимости, либо при несоблюдении срока определения рыночной стоимости</w:t>
            </w:r>
            <w:r>
              <w:rPr>
                <w:rFonts w:ascii="Times New Roman" w:hAnsi="Times New Roman"/>
              </w:rPr>
              <w:t xml:space="preserve"> - </w:t>
            </w:r>
            <w:r w:rsidRPr="00962FC1">
              <w:rPr>
                <w:rFonts w:ascii="Times New Roman" w:hAnsi="Times New Roman"/>
              </w:rPr>
              <w:t>положительная разница между ценой (стоимостью) реализации имущества и оценочной сто</w:t>
            </w:r>
            <w:r>
              <w:rPr>
                <w:rFonts w:ascii="Times New Roman" w:hAnsi="Times New Roman"/>
              </w:rPr>
              <w:t xml:space="preserve">имостью, определенной </w:t>
            </w:r>
            <w:r w:rsidRPr="00962FC1">
              <w:rPr>
                <w:rFonts w:ascii="Times New Roman" w:hAnsi="Times New Roman"/>
              </w:rPr>
              <w:t>для исчисления налога на имущество Государственной корпорацией "Правительство для граждан", на 1 января года, в котором возникло право собственности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Merge/>
          </w:tcPr>
          <w:p w:rsidR="00C10D06" w:rsidRPr="0066499D" w:rsidRDefault="00C10D06" w:rsidP="002F2B03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C10D06" w:rsidRPr="0066499D" w:rsidRDefault="00C10D06" w:rsidP="002F2B03">
            <w:pPr>
              <w:rPr>
                <w:rFonts w:ascii="Times New Roman" w:hAnsi="Times New Roman"/>
              </w:rPr>
            </w:pPr>
          </w:p>
        </w:tc>
      </w:tr>
      <w:tr w:rsidR="009701D0" w:rsidRPr="0066499D" w:rsidTr="001A39E0">
        <w:trPr>
          <w:gridBefore w:val="1"/>
          <w:gridAfter w:val="1"/>
          <w:wBefore w:w="283" w:type="dxa"/>
          <w:wAfter w:w="283" w:type="dxa"/>
        </w:trPr>
        <w:tc>
          <w:tcPr>
            <w:tcW w:w="15310" w:type="dxa"/>
            <w:gridSpan w:val="9"/>
          </w:tcPr>
          <w:p w:rsidR="009701D0" w:rsidRPr="001A39E0" w:rsidRDefault="009701D0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lastRenderedPageBreak/>
              <w:t>П</w:t>
            </w:r>
            <w:r w:rsidR="00C10D06" w:rsidRPr="001A39E0">
              <w:rPr>
                <w:rFonts w:ascii="Times New Roman" w:hAnsi="Times New Roman"/>
              </w:rPr>
              <w:t>рирост стоимости при реализации</w:t>
            </w:r>
            <w:r w:rsidRPr="001A39E0">
              <w:rPr>
                <w:rFonts w:ascii="Times New Roman" w:hAnsi="Times New Roman"/>
              </w:rPr>
              <w:t xml:space="preserve"> </w:t>
            </w:r>
            <w:r w:rsidR="00C10D06" w:rsidRPr="001A39E0">
              <w:rPr>
                <w:rFonts w:ascii="Times New Roman" w:hAnsi="Times New Roman"/>
              </w:rPr>
              <w:t>индивидуального жилого дома, находящего</w:t>
            </w:r>
            <w:r w:rsidRPr="001A39E0">
              <w:rPr>
                <w:rFonts w:ascii="Times New Roman" w:hAnsi="Times New Roman"/>
              </w:rPr>
              <w:t>ся на праве собственности менее года с даты регистрации права собственности</w:t>
            </w:r>
            <w:r w:rsidR="00C10D06" w:rsidRPr="001A39E0">
              <w:rPr>
                <w:rFonts w:ascii="Times New Roman" w:hAnsi="Times New Roman"/>
              </w:rPr>
              <w:t>, приобретенного ранее:</w:t>
            </w:r>
          </w:p>
        </w:tc>
      </w:tr>
      <w:tr w:rsidR="001A39E0" w:rsidRPr="006F40EF" w:rsidTr="001A39E0">
        <w:trPr>
          <w:gridBefore w:val="1"/>
          <w:gridAfter w:val="1"/>
          <w:wBefore w:w="283" w:type="dxa"/>
          <w:wAfter w:w="283" w:type="dxa"/>
          <w:trHeight w:val="455"/>
        </w:trPr>
        <w:tc>
          <w:tcPr>
            <w:tcW w:w="2127" w:type="dxa"/>
          </w:tcPr>
          <w:p w:rsidR="001A39E0" w:rsidRPr="006F40EF" w:rsidRDefault="001A39E0" w:rsidP="004236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договору купли-продажи</w:t>
            </w:r>
          </w:p>
        </w:tc>
        <w:tc>
          <w:tcPr>
            <w:tcW w:w="4395" w:type="dxa"/>
            <w:gridSpan w:val="3"/>
          </w:tcPr>
          <w:p w:rsidR="001A39E0" w:rsidRPr="006F40EF" w:rsidRDefault="001A39E0" w:rsidP="004236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договору мены</w:t>
            </w:r>
          </w:p>
        </w:tc>
        <w:tc>
          <w:tcPr>
            <w:tcW w:w="2976" w:type="dxa"/>
          </w:tcPr>
          <w:p w:rsidR="001A39E0" w:rsidRPr="001A39E0" w:rsidRDefault="001A39E0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 xml:space="preserve">в виде наследства или благотворительности </w:t>
            </w:r>
          </w:p>
        </w:tc>
        <w:tc>
          <w:tcPr>
            <w:tcW w:w="2835" w:type="dxa"/>
            <w:gridSpan w:val="2"/>
          </w:tcPr>
          <w:p w:rsidR="001A39E0" w:rsidRPr="001A39E0" w:rsidRDefault="001A39E0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построенного самостоятельно</w:t>
            </w:r>
          </w:p>
        </w:tc>
        <w:tc>
          <w:tcPr>
            <w:tcW w:w="2977" w:type="dxa"/>
            <w:gridSpan w:val="2"/>
          </w:tcPr>
          <w:p w:rsidR="001A39E0" w:rsidRPr="001A39E0" w:rsidRDefault="001A39E0" w:rsidP="001A39E0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A39E0">
              <w:rPr>
                <w:rFonts w:ascii="Times New Roman" w:hAnsi="Times New Roman"/>
              </w:rPr>
              <w:t>по договору дарения</w:t>
            </w:r>
          </w:p>
        </w:tc>
      </w:tr>
      <w:tr w:rsidR="001A39E0" w:rsidRPr="0066499D" w:rsidTr="001A39E0">
        <w:trPr>
          <w:gridBefore w:val="1"/>
          <w:gridAfter w:val="1"/>
          <w:wBefore w:w="283" w:type="dxa"/>
          <w:wAfter w:w="283" w:type="dxa"/>
        </w:trPr>
        <w:tc>
          <w:tcPr>
            <w:tcW w:w="2127" w:type="dxa"/>
            <w:vMerge w:val="restart"/>
          </w:tcPr>
          <w:p w:rsidR="001A39E0" w:rsidRDefault="001A39E0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527A5B">
              <w:rPr>
                <w:rFonts w:ascii="Times New Roman" w:hAnsi="Times New Roman"/>
              </w:rPr>
              <w:t xml:space="preserve">положительная разница между ценой (стоимостью) реализации имущества и ценой (стоимостью) его приобретения. </w:t>
            </w:r>
          </w:p>
          <w:p w:rsidR="001A39E0" w:rsidRDefault="001A39E0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1A39E0" w:rsidRDefault="001A39E0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1A39E0" w:rsidRPr="00527A5B" w:rsidRDefault="001A39E0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</w:tcPr>
          <w:p w:rsidR="001A39E0" w:rsidRPr="00527A5B" w:rsidRDefault="001A39E0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527A5B">
              <w:rPr>
                <w:rFonts w:ascii="Times New Roman" w:hAnsi="Times New Roman"/>
              </w:rPr>
              <w:t>положительная разница между ценой (стоимостью) реализации имущества и ценой (стоимостью) его приобретения (</w:t>
            </w:r>
            <w:r w:rsidRPr="00527A5B">
              <w:rPr>
                <w:rFonts w:ascii="Times New Roman" w:hAnsi="Times New Roman"/>
                <w:b/>
              </w:rPr>
              <w:t>указанной в договоре мены)</w:t>
            </w:r>
            <w:r w:rsidRPr="00527A5B">
              <w:rPr>
                <w:rFonts w:ascii="Times New Roman" w:hAnsi="Times New Roman"/>
              </w:rPr>
              <w:t xml:space="preserve">. </w:t>
            </w:r>
          </w:p>
          <w:p w:rsidR="001A39E0" w:rsidRPr="00527A5B" w:rsidRDefault="001A39E0" w:rsidP="00423635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3"/>
          </w:tcPr>
          <w:p w:rsidR="001A39E0" w:rsidRPr="001A39E0" w:rsidRDefault="001A39E0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положительная разница между ценой (стоимостью) реализации имущества и рыночной стоимостью на дату возникновения права собственности, определенной не позднее 31 марта года, следующего за годом, в котором реализовано такое имущество.</w:t>
            </w:r>
          </w:p>
        </w:tc>
        <w:tc>
          <w:tcPr>
            <w:tcW w:w="2977" w:type="dxa"/>
            <w:gridSpan w:val="2"/>
            <w:vMerge w:val="restart"/>
          </w:tcPr>
          <w:p w:rsidR="001A39E0" w:rsidRPr="001A39E0" w:rsidRDefault="001A39E0" w:rsidP="001A39E0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A39E0">
              <w:rPr>
                <w:rFonts w:ascii="Times New Roman" w:hAnsi="Times New Roman"/>
              </w:rPr>
              <w:t>положительная разница между ценой (стоимостью) реализации имущества и оценочной стоимостью, определенной для исчисления налога на имущество Государственной корпорацией "Правительство для граждан", на 1 января года, в котором возникло право собственности.</w:t>
            </w:r>
          </w:p>
        </w:tc>
      </w:tr>
      <w:tr w:rsidR="001A39E0" w:rsidRPr="0066499D" w:rsidTr="001A39E0">
        <w:trPr>
          <w:gridBefore w:val="1"/>
          <w:gridAfter w:val="1"/>
          <w:wBefore w:w="283" w:type="dxa"/>
          <w:wAfter w:w="283" w:type="dxa"/>
        </w:trPr>
        <w:tc>
          <w:tcPr>
            <w:tcW w:w="2127" w:type="dxa"/>
            <w:vMerge/>
          </w:tcPr>
          <w:p w:rsidR="001A39E0" w:rsidRPr="00527A5B" w:rsidRDefault="001A39E0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</w:tcPr>
          <w:p w:rsidR="001A39E0" w:rsidRPr="0066499D" w:rsidRDefault="001A39E0" w:rsidP="00423635">
            <w:pPr>
              <w:rPr>
                <w:rFonts w:ascii="Times New Roman" w:hAnsi="Times New Roman"/>
              </w:rPr>
            </w:pPr>
            <w:r w:rsidRPr="00962FC1">
              <w:rPr>
                <w:rFonts w:ascii="Times New Roman" w:hAnsi="Times New Roman"/>
              </w:rPr>
              <w:t xml:space="preserve">в случае отсутствия </w:t>
            </w:r>
            <w:r>
              <w:rPr>
                <w:rFonts w:ascii="Times New Roman" w:hAnsi="Times New Roman"/>
              </w:rPr>
              <w:t>цены (</w:t>
            </w:r>
            <w:r w:rsidRPr="00962FC1">
              <w:rPr>
                <w:rFonts w:ascii="Times New Roman" w:hAnsi="Times New Roman"/>
              </w:rPr>
              <w:t>стоимости</w:t>
            </w:r>
            <w:r>
              <w:rPr>
                <w:rFonts w:ascii="Times New Roman" w:hAnsi="Times New Roman"/>
              </w:rPr>
              <w:t xml:space="preserve">) в договоре мены - </w:t>
            </w:r>
            <w:r w:rsidRPr="00962FC1">
              <w:rPr>
                <w:rFonts w:ascii="Times New Roman" w:hAnsi="Times New Roman"/>
              </w:rPr>
              <w:t>положительная разница между ценой (стоимостью) реализации имущества и оценочной сто</w:t>
            </w:r>
            <w:r>
              <w:rPr>
                <w:rFonts w:ascii="Times New Roman" w:hAnsi="Times New Roman"/>
              </w:rPr>
              <w:t xml:space="preserve">имостью, определенной </w:t>
            </w:r>
            <w:r w:rsidRPr="00962FC1">
              <w:rPr>
                <w:rFonts w:ascii="Times New Roman" w:hAnsi="Times New Roman"/>
              </w:rPr>
              <w:t>для исчисления налога на имущество Государственной корпорацией "Правительство для граждан", на 1 января года, в котором возникло право собственности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811" w:type="dxa"/>
            <w:gridSpan w:val="3"/>
          </w:tcPr>
          <w:p w:rsidR="001A39E0" w:rsidRPr="0066499D" w:rsidRDefault="001A39E0" w:rsidP="00423635">
            <w:pPr>
              <w:rPr>
                <w:rFonts w:ascii="Times New Roman" w:hAnsi="Times New Roman"/>
              </w:rPr>
            </w:pPr>
            <w:r w:rsidRPr="00962FC1">
              <w:rPr>
                <w:rFonts w:ascii="Times New Roman" w:hAnsi="Times New Roman"/>
              </w:rPr>
              <w:t>в случае отсутствия рыночной стоимости, либо при несоблюдении срока определения рыночной стоимости</w:t>
            </w:r>
            <w:r>
              <w:rPr>
                <w:rFonts w:ascii="Times New Roman" w:hAnsi="Times New Roman"/>
              </w:rPr>
              <w:t xml:space="preserve"> - </w:t>
            </w:r>
            <w:r w:rsidRPr="00962FC1">
              <w:rPr>
                <w:rFonts w:ascii="Times New Roman" w:hAnsi="Times New Roman"/>
              </w:rPr>
              <w:t>положительная разница между ценой (стоимостью) реализации имущества и оценочной сто</w:t>
            </w:r>
            <w:r>
              <w:rPr>
                <w:rFonts w:ascii="Times New Roman" w:hAnsi="Times New Roman"/>
              </w:rPr>
              <w:t xml:space="preserve">имостью, определенной </w:t>
            </w:r>
            <w:r w:rsidRPr="00962FC1">
              <w:rPr>
                <w:rFonts w:ascii="Times New Roman" w:hAnsi="Times New Roman"/>
              </w:rPr>
              <w:t>для исчисления налога на имущество Государственной корпорацией "Правительство для граждан", на 1 января года, в котором возникло право собственности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gridSpan w:val="2"/>
            <w:vMerge/>
          </w:tcPr>
          <w:p w:rsidR="001A39E0" w:rsidRPr="00962FC1" w:rsidRDefault="001A39E0" w:rsidP="00423635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:rsidR="0066499D" w:rsidRDefault="0066499D"/>
    <w:p w:rsidR="00281022" w:rsidRDefault="00281022"/>
    <w:p w:rsidR="00281022" w:rsidRDefault="00281022"/>
    <w:p w:rsidR="00281022" w:rsidRDefault="00281022"/>
    <w:p w:rsidR="00281022" w:rsidRDefault="00281022"/>
    <w:p w:rsidR="00281022" w:rsidRDefault="00281022"/>
    <w:p w:rsidR="00281022" w:rsidRDefault="00281022"/>
    <w:p w:rsidR="00281022" w:rsidRPr="00281022" w:rsidRDefault="00281022" w:rsidP="0028102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1A39E0">
        <w:rPr>
          <w:rFonts w:ascii="Times New Roman" w:hAnsi="Times New Roman"/>
          <w:sz w:val="20"/>
          <w:szCs w:val="20"/>
        </w:rPr>
        <w:lastRenderedPageBreak/>
        <w:t xml:space="preserve">Таблица </w:t>
      </w:r>
      <w:r>
        <w:rPr>
          <w:rFonts w:ascii="Times New Roman" w:hAnsi="Times New Roman"/>
          <w:sz w:val="20"/>
          <w:szCs w:val="20"/>
        </w:rPr>
        <w:t>3</w:t>
      </w:r>
      <w:r w:rsidRPr="001A39E0">
        <w:rPr>
          <w:rFonts w:ascii="Times New Roman" w:hAnsi="Times New Roman"/>
          <w:sz w:val="20"/>
          <w:szCs w:val="20"/>
        </w:rPr>
        <w:t xml:space="preserve">. По </w:t>
      </w:r>
      <w:r>
        <w:rPr>
          <w:rFonts w:ascii="Times New Roman" w:hAnsi="Times New Roman"/>
          <w:sz w:val="20"/>
          <w:szCs w:val="20"/>
        </w:rPr>
        <w:t>земельным участкам</w:t>
      </w:r>
      <w:r w:rsidRPr="00281022">
        <w:rPr>
          <w:rFonts w:ascii="Times New Roman" w:hAnsi="Times New Roman"/>
          <w:sz w:val="20"/>
          <w:szCs w:val="20"/>
        </w:rPr>
        <w:t xml:space="preserve"> под ИЖС, садовых участков,</w:t>
      </w:r>
    </w:p>
    <w:p w:rsidR="00281022" w:rsidRPr="001A39E0" w:rsidRDefault="00281022" w:rsidP="0028102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81022">
        <w:rPr>
          <w:rFonts w:ascii="Times New Roman" w:hAnsi="Times New Roman"/>
          <w:sz w:val="20"/>
          <w:szCs w:val="20"/>
        </w:rPr>
        <w:t>находящихся на праве собственности менее года с даты регистрации права собственности, а также земельных участков, не для ИЖС</w:t>
      </w:r>
    </w:p>
    <w:p w:rsidR="00281022" w:rsidRDefault="00281022"/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3402"/>
        <w:gridCol w:w="5245"/>
        <w:gridCol w:w="3968"/>
      </w:tblGrid>
      <w:tr w:rsidR="00281022" w:rsidRPr="0066499D" w:rsidTr="00281022">
        <w:tc>
          <w:tcPr>
            <w:tcW w:w="15168" w:type="dxa"/>
            <w:gridSpan w:val="4"/>
          </w:tcPr>
          <w:p w:rsidR="00281022" w:rsidRPr="001A39E0" w:rsidRDefault="00281022" w:rsidP="00281022">
            <w:pPr>
              <w:pStyle w:val="a4"/>
              <w:jc w:val="center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Прирост стоимости при реализации земельных участков под ИЖС, садовых участков,</w:t>
            </w:r>
          </w:p>
          <w:p w:rsidR="00281022" w:rsidRPr="001A39E0" w:rsidRDefault="00281022" w:rsidP="00281022">
            <w:pPr>
              <w:pStyle w:val="a4"/>
              <w:jc w:val="center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 xml:space="preserve">находящихся на праве собственности менее года с даты регистрации права собственности, </w:t>
            </w:r>
            <w:r>
              <w:rPr>
                <w:rFonts w:ascii="Times New Roman" w:hAnsi="Times New Roman"/>
              </w:rPr>
              <w:t xml:space="preserve">а также земельных участков, не для ИЖС, </w:t>
            </w:r>
            <w:r w:rsidRPr="001A39E0">
              <w:rPr>
                <w:rFonts w:ascii="Times New Roman" w:hAnsi="Times New Roman"/>
              </w:rPr>
              <w:t>приобретенных ранее:</w:t>
            </w:r>
          </w:p>
        </w:tc>
      </w:tr>
      <w:tr w:rsidR="00281022" w:rsidRPr="006F40EF" w:rsidTr="00281022">
        <w:tc>
          <w:tcPr>
            <w:tcW w:w="2553" w:type="dxa"/>
          </w:tcPr>
          <w:p w:rsidR="00281022" w:rsidRPr="006F40EF" w:rsidRDefault="00281022" w:rsidP="004236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F40EF">
              <w:rPr>
                <w:rFonts w:ascii="Times New Roman" w:hAnsi="Times New Roman"/>
              </w:rPr>
              <w:t>о договору купли-продажи</w:t>
            </w:r>
          </w:p>
        </w:tc>
        <w:tc>
          <w:tcPr>
            <w:tcW w:w="3402" w:type="dxa"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по договору мены</w:t>
            </w:r>
          </w:p>
        </w:tc>
        <w:tc>
          <w:tcPr>
            <w:tcW w:w="5245" w:type="dxa"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A39E0">
              <w:rPr>
                <w:rFonts w:ascii="Times New Roman" w:hAnsi="Times New Roman"/>
              </w:rPr>
              <w:t xml:space="preserve">в виде наследства или благотворительности </w:t>
            </w:r>
          </w:p>
        </w:tc>
        <w:tc>
          <w:tcPr>
            <w:tcW w:w="3968" w:type="dxa"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дарения</w:t>
            </w:r>
          </w:p>
        </w:tc>
      </w:tr>
      <w:tr w:rsidR="00281022" w:rsidRPr="0066499D" w:rsidTr="00281022">
        <w:tc>
          <w:tcPr>
            <w:tcW w:w="2553" w:type="dxa"/>
            <w:vMerge w:val="restart"/>
          </w:tcPr>
          <w:p w:rsidR="00281022" w:rsidRDefault="00281022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527A5B">
              <w:rPr>
                <w:rFonts w:ascii="Times New Roman" w:hAnsi="Times New Roman"/>
              </w:rPr>
              <w:t xml:space="preserve">положительная разница между ценой (стоимостью) реализации имущества и ценой (стоимостью) его приобретения. </w:t>
            </w:r>
          </w:p>
          <w:p w:rsidR="00281022" w:rsidRDefault="00281022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281022" w:rsidRDefault="00281022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281022" w:rsidRPr="00527A5B" w:rsidRDefault="00281022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 xml:space="preserve">положительная разница между ценой (стоимостью) реализации имущества и ценой (стоимостью) его приобретения (указанной в договоре мены). </w:t>
            </w:r>
          </w:p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положительная разница между ценой (стоимостью) реализации имущества и рыночной стоимостью на дату возникновения права собственности, определенной не позднее 31 марта года, следующего за годом, в котором реализовано такое имущество.</w:t>
            </w:r>
          </w:p>
        </w:tc>
        <w:tc>
          <w:tcPr>
            <w:tcW w:w="3968" w:type="dxa"/>
            <w:vMerge w:val="restart"/>
          </w:tcPr>
          <w:p w:rsidR="00281022" w:rsidRPr="00281022" w:rsidRDefault="00281022" w:rsidP="00281022">
            <w:pPr>
              <w:pStyle w:val="a4"/>
              <w:rPr>
                <w:rFonts w:ascii="Times New Roman" w:hAnsi="Times New Roman"/>
              </w:rPr>
            </w:pPr>
            <w:r w:rsidRPr="00281022">
              <w:rPr>
                <w:rFonts w:ascii="Times New Roman" w:hAnsi="Times New Roman"/>
              </w:rPr>
              <w:t>в случае отсутствия рыночной стоимости, либо при несоблюдении срока определения рыночной стоимости - положительная разница между ценой (стоимостью) реализации имущества и кадастровой стоимостью, определенной Государственной корпорацией "Правительство для граждан", ведущей государственный земельный кадастр, на одну из наиболее поздних дат:</w:t>
            </w:r>
          </w:p>
          <w:p w:rsidR="00281022" w:rsidRPr="00281022" w:rsidRDefault="00281022" w:rsidP="00281022">
            <w:pPr>
              <w:pStyle w:val="a4"/>
              <w:rPr>
                <w:rFonts w:ascii="Times New Roman" w:hAnsi="Times New Roman"/>
              </w:rPr>
            </w:pPr>
            <w:r w:rsidRPr="00281022">
              <w:rPr>
                <w:rFonts w:ascii="Times New Roman" w:hAnsi="Times New Roman"/>
              </w:rPr>
              <w:t>дату возникновения права собственности на земельный участок;</w:t>
            </w:r>
          </w:p>
          <w:p w:rsidR="00281022" w:rsidRPr="001A39E0" w:rsidRDefault="00281022" w:rsidP="00281022">
            <w:pPr>
              <w:pStyle w:val="a4"/>
              <w:rPr>
                <w:rFonts w:ascii="Times New Roman" w:hAnsi="Times New Roman"/>
              </w:rPr>
            </w:pPr>
            <w:r w:rsidRPr="00281022">
              <w:rPr>
                <w:rFonts w:ascii="Times New Roman" w:hAnsi="Times New Roman"/>
              </w:rPr>
              <w:t xml:space="preserve"> последнюю дату, предшествующую дате возникновения права собственности на земельный участок.</w:t>
            </w:r>
          </w:p>
        </w:tc>
      </w:tr>
      <w:tr w:rsidR="00281022" w:rsidRPr="0066499D" w:rsidTr="00281022">
        <w:tc>
          <w:tcPr>
            <w:tcW w:w="2553" w:type="dxa"/>
            <w:vMerge/>
          </w:tcPr>
          <w:p w:rsidR="00281022" w:rsidRPr="0066499D" w:rsidRDefault="00281022" w:rsidP="0042363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8647" w:type="dxa"/>
            <w:gridSpan w:val="2"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в случае отсутствия рыночной стоимости, либо при несоблюдении срока определения рыночной стоимости - положительная разница между ценой (стоимостью) реализации имущества и кадастровой стоимостью, определенной Государственной корпорацией "Правительство для граждан", ведущей государственный земельный кадастр, на одну из наиболее поздних дат:</w:t>
            </w:r>
          </w:p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>дату возникновения права собственности на земельный участок;</w:t>
            </w:r>
          </w:p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  <w:r w:rsidRPr="001A39E0">
              <w:rPr>
                <w:rFonts w:ascii="Times New Roman" w:hAnsi="Times New Roman"/>
              </w:rPr>
              <w:t xml:space="preserve"> последнюю дату, предшествующую дате возникновения права собственности на земельный участок.</w:t>
            </w:r>
          </w:p>
        </w:tc>
        <w:tc>
          <w:tcPr>
            <w:tcW w:w="3968" w:type="dxa"/>
            <w:vMerge/>
          </w:tcPr>
          <w:p w:rsidR="00281022" w:rsidRPr="001A39E0" w:rsidRDefault="00281022" w:rsidP="001A39E0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9701D0" w:rsidRDefault="009701D0"/>
    <w:p w:rsidR="00281022" w:rsidRDefault="00281022"/>
    <w:p w:rsidR="00281022" w:rsidRDefault="00281022"/>
    <w:p w:rsidR="00281022" w:rsidRDefault="00281022"/>
    <w:p w:rsidR="00281022" w:rsidRDefault="00281022"/>
    <w:p w:rsidR="00281022" w:rsidRDefault="00281022"/>
    <w:p w:rsidR="0066499D" w:rsidRPr="006F40EF" w:rsidRDefault="0066499D">
      <w:pPr>
        <w:rPr>
          <w:rFonts w:ascii="Times New Roman" w:hAnsi="Times New Roman"/>
        </w:rPr>
      </w:pPr>
      <w:r w:rsidRPr="006F40EF">
        <w:rPr>
          <w:rFonts w:ascii="Times New Roman" w:hAnsi="Times New Roman"/>
        </w:rPr>
        <w:lastRenderedPageBreak/>
        <w:t xml:space="preserve">Таблица </w:t>
      </w:r>
      <w:r w:rsidR="001A39E0">
        <w:rPr>
          <w:rFonts w:ascii="Times New Roman" w:hAnsi="Times New Roman"/>
        </w:rPr>
        <w:t>4</w:t>
      </w:r>
      <w:r w:rsidRPr="006F40EF">
        <w:rPr>
          <w:rFonts w:ascii="Times New Roman" w:hAnsi="Times New Roman"/>
        </w:rPr>
        <w:t xml:space="preserve">. По коммерческой недвижимости 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3260"/>
        <w:gridCol w:w="1701"/>
        <w:gridCol w:w="1418"/>
        <w:gridCol w:w="1654"/>
        <w:gridCol w:w="2315"/>
      </w:tblGrid>
      <w:tr w:rsidR="002F2B03" w:rsidRPr="0048665D" w:rsidTr="00281022">
        <w:tc>
          <w:tcPr>
            <w:tcW w:w="15452" w:type="dxa"/>
            <w:gridSpan w:val="7"/>
          </w:tcPr>
          <w:p w:rsidR="00C80355" w:rsidRPr="0048665D" w:rsidRDefault="002F2B03" w:rsidP="0048665D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48665D">
              <w:rPr>
                <w:rFonts w:ascii="Times New Roman" w:hAnsi="Times New Roman"/>
              </w:rPr>
              <w:t>Прирост стоимости при реализации коммерческой недвижимости</w:t>
            </w:r>
            <w:r w:rsidR="00C80355" w:rsidRPr="0048665D">
              <w:rPr>
                <w:rFonts w:ascii="Times New Roman" w:hAnsi="Times New Roman"/>
              </w:rPr>
              <w:t xml:space="preserve">, </w:t>
            </w:r>
            <w:r w:rsidRPr="0048665D">
              <w:rPr>
                <w:rFonts w:ascii="Times New Roman" w:hAnsi="Times New Roman"/>
              </w:rPr>
              <w:t xml:space="preserve">земельных участков под </w:t>
            </w:r>
            <w:r w:rsidR="00C80355" w:rsidRPr="0048665D">
              <w:rPr>
                <w:rFonts w:ascii="Times New Roman" w:hAnsi="Times New Roman"/>
              </w:rPr>
              <w:t>строительство такой недвижимости</w:t>
            </w:r>
          </w:p>
          <w:p w:rsidR="002F2B03" w:rsidRPr="0048665D" w:rsidRDefault="00C80355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  <w:b/>
                <w:i/>
              </w:rPr>
              <w:t xml:space="preserve"> вне зависимости от срока владения</w:t>
            </w:r>
          </w:p>
        </w:tc>
      </w:tr>
      <w:tr w:rsidR="002F2B03" w:rsidRPr="0048665D" w:rsidTr="00281022">
        <w:tc>
          <w:tcPr>
            <w:tcW w:w="15452" w:type="dxa"/>
            <w:gridSpan w:val="7"/>
          </w:tcPr>
          <w:p w:rsidR="002F2B03" w:rsidRPr="0048665D" w:rsidRDefault="002F2B03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приобретенно</w:t>
            </w:r>
            <w:r w:rsidR="00824E3E" w:rsidRPr="0048665D">
              <w:rPr>
                <w:rFonts w:ascii="Times New Roman" w:hAnsi="Times New Roman"/>
              </w:rPr>
              <w:t>й</w:t>
            </w:r>
            <w:r w:rsidRPr="0048665D">
              <w:rPr>
                <w:rFonts w:ascii="Times New Roman" w:hAnsi="Times New Roman"/>
              </w:rPr>
              <w:t xml:space="preserve"> ранее</w:t>
            </w:r>
          </w:p>
        </w:tc>
      </w:tr>
      <w:tr w:rsidR="00281022" w:rsidRPr="0048665D" w:rsidTr="0048665D">
        <w:tc>
          <w:tcPr>
            <w:tcW w:w="2836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 договору купли-продажи</w:t>
            </w:r>
          </w:p>
        </w:tc>
        <w:tc>
          <w:tcPr>
            <w:tcW w:w="2268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 договору мены</w:t>
            </w:r>
          </w:p>
        </w:tc>
        <w:tc>
          <w:tcPr>
            <w:tcW w:w="3260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 xml:space="preserve">в виде наследства или благотворительности </w:t>
            </w:r>
          </w:p>
        </w:tc>
        <w:tc>
          <w:tcPr>
            <w:tcW w:w="1701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построенной самостоятельно</w:t>
            </w:r>
          </w:p>
        </w:tc>
        <w:tc>
          <w:tcPr>
            <w:tcW w:w="1418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 договору дарения</w:t>
            </w:r>
          </w:p>
        </w:tc>
        <w:tc>
          <w:tcPr>
            <w:tcW w:w="1654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 переуступке права требования</w:t>
            </w:r>
          </w:p>
        </w:tc>
        <w:tc>
          <w:tcPr>
            <w:tcW w:w="2315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  <w:highlight w:val="yellow"/>
              </w:rPr>
              <w:t>по которой ранее определен доход в виде безвозмездно полученного имущества ИП</w:t>
            </w:r>
          </w:p>
        </w:tc>
      </w:tr>
      <w:tr w:rsidR="00281022" w:rsidRPr="0048665D" w:rsidTr="0048665D">
        <w:tc>
          <w:tcPr>
            <w:tcW w:w="2836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 xml:space="preserve">положительная разница между ценой (стоимостью) реализации имущества и ценой (стоимостью) его приобретения. </w:t>
            </w:r>
          </w:p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положительная разница между ценой (стоимостью) реализации имущества и ценой (стоимостью) его приобретения (</w:t>
            </w:r>
            <w:r w:rsidRPr="0048665D">
              <w:rPr>
                <w:rFonts w:ascii="Times New Roman" w:hAnsi="Times New Roman"/>
                <w:b/>
              </w:rPr>
              <w:t>указанной в договоре мены)</w:t>
            </w:r>
            <w:r w:rsidRPr="0048665D">
              <w:rPr>
                <w:rFonts w:ascii="Times New Roman" w:hAnsi="Times New Roman"/>
              </w:rPr>
              <w:t xml:space="preserve">. </w:t>
            </w:r>
          </w:p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положительная разница между ценой (стоимостью) реализации имущества и рыночной стоимостью на дату возникновения права собственности, определенной не позднее 31 марта года, следующего за годом, в котором реализовано такое имущество.</w:t>
            </w:r>
          </w:p>
        </w:tc>
        <w:tc>
          <w:tcPr>
            <w:tcW w:w="1701" w:type="dxa"/>
            <w:vMerge w:val="restart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стоимость реализации</w:t>
            </w:r>
          </w:p>
        </w:tc>
        <w:tc>
          <w:tcPr>
            <w:tcW w:w="1418" w:type="dxa"/>
            <w:vMerge w:val="restart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стоимость реализации</w:t>
            </w:r>
          </w:p>
        </w:tc>
        <w:tc>
          <w:tcPr>
            <w:tcW w:w="1654" w:type="dxa"/>
            <w:vMerge w:val="restart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положительная разница между ценой (стоимостью) реализации имущества и стоимостью, по которой приобретено право требования доли в жилом здании по договору о долевом участии в жилищном строительстве.</w:t>
            </w:r>
          </w:p>
        </w:tc>
        <w:tc>
          <w:tcPr>
            <w:tcW w:w="2315" w:type="dxa"/>
            <w:vMerge w:val="restart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положительная разница между ценой (стоимостью) реализации имущества и стоимостью безвозмездно полученного имущества, включенной ранее в доход ИП.</w:t>
            </w:r>
          </w:p>
        </w:tc>
      </w:tr>
      <w:tr w:rsidR="00281022" w:rsidRPr="0048665D" w:rsidTr="0048665D">
        <w:tc>
          <w:tcPr>
            <w:tcW w:w="2836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в случае реализации недвижимого имущества, приобретенного путем долевого участия в жилищном строительстве, доходом от прироста стоимости является положительная разница между ценой (стоимостью) реализации имущества и ценой договора о долевом участии в жилищном строительстве.</w:t>
            </w:r>
          </w:p>
        </w:tc>
        <w:tc>
          <w:tcPr>
            <w:tcW w:w="2268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в случае отсутствия цены (стоимости) в договоре мены – стоимость реализации.</w:t>
            </w:r>
          </w:p>
        </w:tc>
        <w:tc>
          <w:tcPr>
            <w:tcW w:w="3260" w:type="dxa"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  <w:r w:rsidRPr="0048665D">
              <w:rPr>
                <w:rFonts w:ascii="Times New Roman" w:hAnsi="Times New Roman"/>
              </w:rPr>
              <w:t>в случае отсутствия рыночной стоимости, либо при несоблюдении срока определения рыночной стоимости – стоимость реализации.</w:t>
            </w:r>
          </w:p>
        </w:tc>
        <w:tc>
          <w:tcPr>
            <w:tcW w:w="1701" w:type="dxa"/>
            <w:vMerge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15" w:type="dxa"/>
            <w:vMerge/>
          </w:tcPr>
          <w:p w:rsidR="00281022" w:rsidRPr="0048665D" w:rsidRDefault="00281022" w:rsidP="0048665D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C34E59" w:rsidRDefault="00C34E59"/>
    <w:p w:rsidR="00C34E59" w:rsidRDefault="00C34E59"/>
    <w:sectPr w:rsidR="00C34E59" w:rsidSect="006649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D6" w:rsidRDefault="00CF3CD6" w:rsidP="001A39E0">
      <w:pPr>
        <w:spacing w:after="0" w:line="240" w:lineRule="auto"/>
      </w:pPr>
      <w:r>
        <w:separator/>
      </w:r>
    </w:p>
  </w:endnote>
  <w:endnote w:type="continuationSeparator" w:id="0">
    <w:p w:rsidR="00CF3CD6" w:rsidRDefault="00CF3CD6" w:rsidP="001A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D6" w:rsidRDefault="00CF3CD6" w:rsidP="001A39E0">
      <w:pPr>
        <w:spacing w:after="0" w:line="240" w:lineRule="auto"/>
      </w:pPr>
      <w:r>
        <w:separator/>
      </w:r>
    </w:p>
  </w:footnote>
  <w:footnote w:type="continuationSeparator" w:id="0">
    <w:p w:rsidR="00CF3CD6" w:rsidRDefault="00CF3CD6" w:rsidP="001A3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F7"/>
    <w:rsid w:val="0014137D"/>
    <w:rsid w:val="001A39E0"/>
    <w:rsid w:val="001C74A7"/>
    <w:rsid w:val="00281022"/>
    <w:rsid w:val="002905F7"/>
    <w:rsid w:val="002A64F9"/>
    <w:rsid w:val="002F2B03"/>
    <w:rsid w:val="0048665D"/>
    <w:rsid w:val="004B4F1C"/>
    <w:rsid w:val="00512392"/>
    <w:rsid w:val="00527A5B"/>
    <w:rsid w:val="00561F80"/>
    <w:rsid w:val="005C0B2F"/>
    <w:rsid w:val="00620021"/>
    <w:rsid w:val="006255CE"/>
    <w:rsid w:val="0066294B"/>
    <w:rsid w:val="0066499D"/>
    <w:rsid w:val="006F40EF"/>
    <w:rsid w:val="007633EC"/>
    <w:rsid w:val="00824E3E"/>
    <w:rsid w:val="008D5730"/>
    <w:rsid w:val="00910766"/>
    <w:rsid w:val="00962AAA"/>
    <w:rsid w:val="00962FC1"/>
    <w:rsid w:val="009701D0"/>
    <w:rsid w:val="00991F1D"/>
    <w:rsid w:val="009F0EDC"/>
    <w:rsid w:val="00A12667"/>
    <w:rsid w:val="00A22679"/>
    <w:rsid w:val="00A86F38"/>
    <w:rsid w:val="00B400F3"/>
    <w:rsid w:val="00C10D06"/>
    <w:rsid w:val="00C34E59"/>
    <w:rsid w:val="00C80355"/>
    <w:rsid w:val="00CD2729"/>
    <w:rsid w:val="00CF3CD6"/>
    <w:rsid w:val="00E57E79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6F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A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9E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A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9E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6F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A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9E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A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9E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D213-4167-40AA-AC40-DD1722AC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Карлыгаш</cp:lastModifiedBy>
  <cp:revision>3</cp:revision>
  <dcterms:created xsi:type="dcterms:W3CDTF">2021-03-15T05:18:00Z</dcterms:created>
  <dcterms:modified xsi:type="dcterms:W3CDTF">2021-03-15T06:09:00Z</dcterms:modified>
</cp:coreProperties>
</file>